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9C89" w14:textId="2EE6352D" w:rsidR="00FC47BF" w:rsidRPr="00FC47BF" w:rsidRDefault="00FC47BF" w:rsidP="00FC47BF">
      <w:pPr>
        <w:jc w:val="center"/>
        <w:rPr>
          <w:sz w:val="36"/>
          <w:szCs w:val="36"/>
        </w:rPr>
      </w:pPr>
      <w:r w:rsidRPr="00FC47BF">
        <w:rPr>
          <w:sz w:val="36"/>
          <w:szCs w:val="36"/>
        </w:rPr>
        <w:t>ARKANSAS SCHOOL FOR THE DEAF AND BLIND 2026-2027</w:t>
      </w:r>
    </w:p>
    <w:p w14:paraId="4C973F88" w14:textId="5092BB5D" w:rsidR="00FC47BF" w:rsidRPr="00FC47BF" w:rsidRDefault="00FC47BF" w:rsidP="00FC47BF">
      <w:pPr>
        <w:jc w:val="center"/>
        <w:rPr>
          <w:sz w:val="36"/>
          <w:szCs w:val="36"/>
        </w:rPr>
      </w:pPr>
      <w:r w:rsidRPr="00FC47BF">
        <w:rPr>
          <w:sz w:val="36"/>
          <w:szCs w:val="36"/>
        </w:rPr>
        <w:t>Literacy</w:t>
      </w:r>
      <w:r w:rsidRPr="00FC47BF">
        <w:rPr>
          <w:sz w:val="36"/>
          <w:szCs w:val="36"/>
        </w:rPr>
        <w:t xml:space="preserve"> Improvement Plan</w:t>
      </w:r>
    </w:p>
    <w:tbl>
      <w:tblPr>
        <w:tblW w:w="13428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0"/>
        <w:gridCol w:w="4080"/>
        <w:gridCol w:w="5268"/>
      </w:tblGrid>
      <w:tr w:rsidR="00FC47BF" w:rsidRPr="00FC47BF" w14:paraId="0A3261E1" w14:textId="77777777" w:rsidTr="00FC47BF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40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EC44033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Topic </w:t>
            </w:r>
          </w:p>
        </w:tc>
        <w:tc>
          <w:tcPr>
            <w:tcW w:w="40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FC45C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Essential Questions </w:t>
            </w:r>
          </w:p>
        </w:tc>
        <w:tc>
          <w:tcPr>
            <w:tcW w:w="5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87CE38D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Response </w:t>
            </w:r>
          </w:p>
        </w:tc>
      </w:tr>
      <w:tr w:rsidR="00FC47BF" w:rsidRPr="00FC47BF" w14:paraId="71B2260E" w14:textId="77777777" w:rsidTr="00FC47BF">
        <w:tblPrEx>
          <w:tblCellMar>
            <w:top w:w="0" w:type="dxa"/>
            <w:bottom w:w="0" w:type="dxa"/>
          </w:tblCellMar>
        </w:tblPrEx>
        <w:trPr>
          <w:trHeight w:val="1303"/>
        </w:trPr>
        <w:tc>
          <w:tcPr>
            <w:tcW w:w="40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E1BD6B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Analysis of Student Needs </w:t>
            </w:r>
          </w:p>
        </w:tc>
        <w:tc>
          <w:tcPr>
            <w:tcW w:w="40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2C930D" w14:textId="77777777" w:rsidR="00FC47BF" w:rsidRPr="00FC47BF" w:rsidRDefault="00FC47BF" w:rsidP="00FC47BF">
            <w:r w:rsidRPr="00FC47BF">
              <w:t xml:space="preserve">Looking at current data, what needs are evident? Describe data </w:t>
            </w:r>
            <w:proofErr w:type="gramStart"/>
            <w:r w:rsidRPr="00FC47BF">
              <w:t>source</w:t>
            </w:r>
            <w:proofErr w:type="gramEnd"/>
            <w:r w:rsidRPr="00FC47BF">
              <w:t xml:space="preserve"> and identify needs. </w:t>
            </w:r>
          </w:p>
        </w:tc>
        <w:tc>
          <w:tcPr>
            <w:tcW w:w="5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D124A1D" w14:textId="25298722" w:rsidR="00FC47BF" w:rsidRPr="00FC47BF" w:rsidRDefault="00FC47BF" w:rsidP="00FC47BF">
            <w:r w:rsidRPr="00FC47BF">
              <w:t xml:space="preserve">We have reviewed current available data from a variety of district-level assessments from the 2025-26 school year. Assessment data indicates a significant need for targeted literacy </w:t>
            </w:r>
            <w:proofErr w:type="spellStart"/>
            <w:r w:rsidRPr="00FC47BF">
              <w:t>nstruction</w:t>
            </w:r>
            <w:proofErr w:type="spellEnd"/>
            <w:r w:rsidRPr="00FC47BF">
              <w:t xml:space="preserve"> specifically in vocabulary for ELA and fluency. Student growth is demonstrated via teacher observation, district level assessments and NWEA/ATLAS assessments; however, AYP has not been achieved by every student. </w:t>
            </w:r>
          </w:p>
        </w:tc>
      </w:tr>
      <w:tr w:rsidR="00FC47BF" w:rsidRPr="00FC47BF" w14:paraId="160A5016" w14:textId="77777777" w:rsidTr="00FC47BF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40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A6ADA19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Goal or Outcomes </w:t>
            </w:r>
          </w:p>
        </w:tc>
        <w:tc>
          <w:tcPr>
            <w:tcW w:w="40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DEA64" w14:textId="77777777" w:rsidR="00FC47BF" w:rsidRPr="00FC47BF" w:rsidRDefault="00FC47BF" w:rsidP="00FC47BF">
            <w:r w:rsidRPr="00FC47BF">
              <w:t xml:space="preserve">What are the specific and measurable goals or outcomes based on the analysis of student needs? </w:t>
            </w:r>
          </w:p>
        </w:tc>
        <w:tc>
          <w:tcPr>
            <w:tcW w:w="5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C2D63F" w14:textId="77777777" w:rsidR="00FC47BF" w:rsidRPr="00FC47BF" w:rsidRDefault="00FC47BF" w:rsidP="00FC47BF">
            <w:r w:rsidRPr="00FC47BF">
              <w:t xml:space="preserve">1.Individual Growth expectations will be set for each student by Sept 30th. </w:t>
            </w:r>
          </w:p>
          <w:p w14:paraId="52D02438" w14:textId="29D63477" w:rsidR="00FC47BF" w:rsidRPr="00FC47BF" w:rsidRDefault="00FC47BF" w:rsidP="00FC47BF">
            <w:r w:rsidRPr="00FC47BF">
              <w:t xml:space="preserve">2.70% of students will meet their targeted growth goals throughout the school year. </w:t>
            </w:r>
          </w:p>
        </w:tc>
      </w:tr>
      <w:tr w:rsidR="00FC47BF" w:rsidRPr="00FC47BF" w14:paraId="190DF9A5" w14:textId="77777777" w:rsidTr="00FC47BF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0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AF2A5F" w14:textId="77777777" w:rsidR="00FC47BF" w:rsidRPr="00FC47BF" w:rsidRDefault="00FC47BF" w:rsidP="00FC47BF">
            <w:r w:rsidRPr="00FC47BF">
              <w:rPr>
                <w:b/>
                <w:bCs/>
              </w:rPr>
              <w:t xml:space="preserve">Evidence-Based Interventions &amp; Practices </w:t>
            </w:r>
          </w:p>
        </w:tc>
        <w:tc>
          <w:tcPr>
            <w:tcW w:w="40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F931D6" w14:textId="77777777" w:rsidR="00FC47BF" w:rsidRPr="00FC47BF" w:rsidRDefault="00FC47BF" w:rsidP="00FC47BF">
            <w:r w:rsidRPr="00FC47BF">
              <w:t xml:space="preserve">What evidence-based interventions and practices will we implement to meet each need identified above? </w:t>
            </w:r>
          </w:p>
        </w:tc>
        <w:tc>
          <w:tcPr>
            <w:tcW w:w="5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B98CAF" w14:textId="03130BFC" w:rsidR="00FC47BF" w:rsidRDefault="00FC47BF" w:rsidP="00FC47BF">
            <w:pPr>
              <w:pStyle w:val="ListParagraph"/>
              <w:numPr>
                <w:ilvl w:val="0"/>
                <w:numId w:val="3"/>
              </w:numPr>
            </w:pPr>
            <w:r>
              <w:t xml:space="preserve">The HQIM selected for ARDB is American Reading Company, grades k-12.  Additional curriculum: Fingerspell Our Way to Reading -ASL (Deaf Department). </w:t>
            </w:r>
            <w:r>
              <w:lastRenderedPageBreak/>
              <w:t>Building on Patterns- Braille (Blind Department)</w:t>
            </w:r>
          </w:p>
          <w:p w14:paraId="519AC1BC" w14:textId="3A0C62CA" w:rsidR="00FC47BF" w:rsidRPr="00FC47BF" w:rsidRDefault="00FC47BF" w:rsidP="00FC47BF">
            <w:pPr>
              <w:pStyle w:val="ListParagraph"/>
              <w:numPr>
                <w:ilvl w:val="0"/>
                <w:numId w:val="2"/>
              </w:numPr>
            </w:pPr>
            <w:r w:rsidRPr="00FC47BF">
              <w:t xml:space="preserve">Reading incentive programming will be maintained at all levels. A combination of physical books and eBooks will be provided to students at their reading and interest levels. </w:t>
            </w:r>
          </w:p>
          <w:p w14:paraId="40EE826A" w14:textId="78AABBFD" w:rsidR="00FC47BF" w:rsidRPr="00FC47BF" w:rsidRDefault="00FC47BF" w:rsidP="00FC47BF">
            <w:pPr>
              <w:pStyle w:val="ListParagraph"/>
              <w:numPr>
                <w:ilvl w:val="0"/>
                <w:numId w:val="2"/>
              </w:numPr>
            </w:pPr>
            <w:r w:rsidRPr="00FC47BF">
              <w:t xml:space="preserve">•A structured vocabulary approach will be implemented at all grade levels. </w:t>
            </w:r>
          </w:p>
        </w:tc>
      </w:tr>
    </w:tbl>
    <w:p w14:paraId="21823848" w14:textId="77777777" w:rsidR="00FC47BF" w:rsidRDefault="00FC47BF"/>
    <w:sectPr w:rsidR="00FC47BF" w:rsidSect="00FC47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05F81"/>
    <w:multiLevelType w:val="hybridMultilevel"/>
    <w:tmpl w:val="1FD2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D24DA"/>
    <w:multiLevelType w:val="hybridMultilevel"/>
    <w:tmpl w:val="EE9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104DC"/>
    <w:multiLevelType w:val="hybridMultilevel"/>
    <w:tmpl w:val="C7164F16"/>
    <w:lvl w:ilvl="0" w:tplc="70EA3E5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762478">
    <w:abstractNumId w:val="0"/>
  </w:num>
  <w:num w:numId="2" w16cid:durableId="1644919557">
    <w:abstractNumId w:val="1"/>
  </w:num>
  <w:num w:numId="3" w16cid:durableId="387924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BF"/>
    <w:rsid w:val="00A83073"/>
    <w:rsid w:val="00FC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6B622"/>
  <w15:chartTrackingRefBased/>
  <w15:docId w15:val="{77876880-635D-4D5B-ADCE-EC1340A9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7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7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7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7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7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7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7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Cole (ASB)</dc:creator>
  <cp:keywords/>
  <dc:description/>
  <cp:lastModifiedBy>Lori Cole (ASB)</cp:lastModifiedBy>
  <cp:revision>1</cp:revision>
  <dcterms:created xsi:type="dcterms:W3CDTF">2026-09-04T15:13:00Z</dcterms:created>
  <dcterms:modified xsi:type="dcterms:W3CDTF">2026-09-04T15:22:00Z</dcterms:modified>
</cp:coreProperties>
</file>